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Ind w:w="5" w:type="dxa"/>
        <w:tblLook w:val="04A0" w:firstRow="1" w:lastRow="0" w:firstColumn="1" w:lastColumn="0" w:noHBand="0" w:noVBand="1"/>
      </w:tblPr>
      <w:tblGrid>
        <w:gridCol w:w="1763"/>
        <w:gridCol w:w="3549"/>
        <w:gridCol w:w="1368"/>
        <w:gridCol w:w="1504"/>
        <w:gridCol w:w="1642"/>
        <w:gridCol w:w="1176"/>
        <w:gridCol w:w="1754"/>
        <w:gridCol w:w="1392"/>
        <w:gridCol w:w="1314"/>
      </w:tblGrid>
      <w:tr w:rsidR="00F45B5C" w:rsidRPr="00F45B5C" w:rsidTr="00F45B5C">
        <w:trPr>
          <w:trHeight w:val="84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КОНТРАКТАХ,</w:t>
            </w: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ЗАКЛЮЧЕННЫХ С ФИЗИЧЕСКИМИ ЛИЦАМИ ПО ФЕДЕРАЛЬНЫМ СТАТИСТИЧЕСКИМ НАБЛЮДЕНИЯМ </w:t>
            </w:r>
          </w:p>
        </w:tc>
      </w:tr>
      <w:tr w:rsidR="00F45B5C" w:rsidRPr="00F45B5C" w:rsidTr="00F45B5C">
        <w:trPr>
          <w:trHeight w:val="64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652628" w:rsidP="00352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Сплошное федеральное статистического наблюдения за деятельностью субъектов малого и среднего предпринимательства</w:t>
            </w:r>
          </w:p>
        </w:tc>
      </w:tr>
      <w:tr w:rsidR="00F45B5C" w:rsidRPr="00F45B5C" w:rsidTr="00F45B5C">
        <w:trPr>
          <w:trHeight w:val="36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F45B5C" w:rsidRPr="00F45B5C" w:rsidTr="00F45B5C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652628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– Июнь</w:t>
            </w:r>
            <w:r w:rsidR="002C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2022</w:t>
            </w:r>
            <w:r w:rsidR="00893A61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5B5C" w:rsidRPr="00F45B5C" w:rsidTr="00F45B5C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B5C" w:rsidRPr="00F45B5C" w:rsidRDefault="002C2CC3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</w:t>
            </w:r>
            <w:r w:rsidR="00652628" w:rsidRPr="0065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157 0113 15 4 07 92702 244 </w:t>
            </w:r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226)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  <w:r w:rsidR="00F824C5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F45B5C" w:rsidRPr="00F45B5C" w:rsidTr="00F45B5C">
        <w:trPr>
          <w:trHeight w:val="127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45B5C" w:rsidRPr="00F45B5C" w:rsidTr="00F45B5C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652628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территориального уровня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4464B4" w:rsidP="0044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Орг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анизация обработки</w:t>
            </w:r>
            <w:r>
              <w:rPr>
                <w:color w:val="000000"/>
                <w:sz w:val="18"/>
                <w:szCs w:val="18"/>
              </w:rPr>
              <w:t xml:space="preserve"> первичных статистических данных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652628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29157C" w:rsidRDefault="00652628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652628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832 032,78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/>
    <w:p w:rsidR="00F824C5" w:rsidRPr="0008549D" w:rsidRDefault="00F824C5" w:rsidP="00F824C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F824C5" w:rsidRDefault="00F824C5"/>
    <w:sectPr w:rsidR="00F824C5" w:rsidSect="00F4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7"/>
    <w:rsid w:val="0005646A"/>
    <w:rsid w:val="000C6E4A"/>
    <w:rsid w:val="001A4039"/>
    <w:rsid w:val="00203D15"/>
    <w:rsid w:val="0029157C"/>
    <w:rsid w:val="002C2CC3"/>
    <w:rsid w:val="00352828"/>
    <w:rsid w:val="003E6CDF"/>
    <w:rsid w:val="004464B4"/>
    <w:rsid w:val="00512C87"/>
    <w:rsid w:val="00521A97"/>
    <w:rsid w:val="00592195"/>
    <w:rsid w:val="00652628"/>
    <w:rsid w:val="006B36D7"/>
    <w:rsid w:val="006E0EB4"/>
    <w:rsid w:val="007C4E5C"/>
    <w:rsid w:val="0088102C"/>
    <w:rsid w:val="00893A61"/>
    <w:rsid w:val="00C07CA9"/>
    <w:rsid w:val="00C4401E"/>
    <w:rsid w:val="00E56EC9"/>
    <w:rsid w:val="00F45B5C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CFF5-E71E-457F-86BC-BF7A452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1BB52F97-228D-413C-81EC-6AE50826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16</cp:revision>
  <dcterms:created xsi:type="dcterms:W3CDTF">2020-01-31T09:38:00Z</dcterms:created>
  <dcterms:modified xsi:type="dcterms:W3CDTF">2022-10-26T07:20:00Z</dcterms:modified>
</cp:coreProperties>
</file>